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37" w:rsidRPr="00471BD4" w:rsidRDefault="00471BD4">
      <w:pPr>
        <w:rPr>
          <w:b/>
          <w:u w:val="single"/>
          <w:lang w:val="en-US"/>
        </w:rPr>
      </w:pPr>
      <w:bookmarkStart w:id="0" w:name="_GoBack"/>
      <w:bookmarkEnd w:id="0"/>
      <w:r w:rsidRPr="00471BD4">
        <w:rPr>
          <w:b/>
          <w:u w:val="single"/>
          <w:lang w:val="en-US"/>
        </w:rPr>
        <w:t>We need you… help us get extra funding and it won’t cost you a penny!</w:t>
      </w:r>
    </w:p>
    <w:p w:rsidR="00471BD4" w:rsidRDefault="00471BD4">
      <w:pPr>
        <w:rPr>
          <w:lang w:val="en-US"/>
        </w:rPr>
      </w:pPr>
      <w:r>
        <w:rPr>
          <w:lang w:val="en-US"/>
        </w:rPr>
        <w:t xml:space="preserve">Schools are entitled to extra funding called ‘Pupil Premium’ which the Government gives </w:t>
      </w:r>
      <w:r w:rsidR="00EE6349">
        <w:rPr>
          <w:lang w:val="en-US"/>
        </w:rPr>
        <w:t xml:space="preserve">to </w:t>
      </w:r>
      <w:r>
        <w:rPr>
          <w:lang w:val="en-US"/>
        </w:rPr>
        <w:t>school</w:t>
      </w:r>
      <w:r w:rsidR="00EE6349">
        <w:rPr>
          <w:lang w:val="en-US"/>
        </w:rPr>
        <w:t xml:space="preserve">s to </w:t>
      </w:r>
      <w:r>
        <w:rPr>
          <w:lang w:val="en-US"/>
        </w:rPr>
        <w:t>help children that may need extra support. The Government decides who gets the funding using the same criteria as for those claiming a free school meal but since free school meals were introduced for</w:t>
      </w:r>
      <w:r w:rsidRPr="00471BD4">
        <w:rPr>
          <w:b/>
          <w:u w:val="single"/>
          <w:lang w:val="en-US"/>
        </w:rPr>
        <w:t xml:space="preserve"> ALL </w:t>
      </w:r>
      <w:r>
        <w:rPr>
          <w:lang w:val="en-US"/>
        </w:rPr>
        <w:t xml:space="preserve">primary children from Reception to Year 2 schools are finding it hard to get the </w:t>
      </w:r>
      <w:r w:rsidR="00EE6349">
        <w:rPr>
          <w:lang w:val="en-US"/>
        </w:rPr>
        <w:t xml:space="preserve">extra </w:t>
      </w:r>
      <w:r>
        <w:rPr>
          <w:lang w:val="en-US"/>
        </w:rPr>
        <w:t xml:space="preserve">funding. </w:t>
      </w:r>
    </w:p>
    <w:p w:rsidR="00481546" w:rsidRPr="00EE6349" w:rsidRDefault="00481546">
      <w:pPr>
        <w:rPr>
          <w:b/>
          <w:color w:val="FF0000"/>
          <w:lang w:val="en-US"/>
        </w:rPr>
      </w:pPr>
      <w:r w:rsidRPr="00EE6349">
        <w:rPr>
          <w:b/>
          <w:color w:val="FF0000"/>
          <w:lang w:val="en-US"/>
        </w:rPr>
        <w:t>Each child who qualifies for pupil premium</w:t>
      </w:r>
      <w:r w:rsidR="00EE6349" w:rsidRPr="00EE6349">
        <w:rPr>
          <w:b/>
          <w:color w:val="FF0000"/>
          <w:lang w:val="en-US"/>
        </w:rPr>
        <w:t xml:space="preserve"> will be allocated £1,320 per child per year</w:t>
      </w:r>
      <w:r w:rsidR="00064047">
        <w:rPr>
          <w:b/>
          <w:color w:val="FF0000"/>
          <w:lang w:val="en-US"/>
        </w:rPr>
        <w:t xml:space="preserve"> to the school in additional funding!</w:t>
      </w:r>
    </w:p>
    <w:p w:rsidR="00EE6349" w:rsidRDefault="00EE6349" w:rsidP="00EE6349">
      <w:pPr>
        <w:rPr>
          <w:lang w:val="en-US"/>
        </w:rPr>
      </w:pPr>
      <w:r>
        <w:rPr>
          <w:lang w:val="en-US"/>
        </w:rPr>
        <w:t>Once a child qualifies for the funding the school can then claim the funding for 6 years which is a huge help and the extra money can be spent on things like extra staff, learning materials and equipment to help your child.</w:t>
      </w:r>
    </w:p>
    <w:p w:rsidR="00471BD4" w:rsidRPr="00471BD4" w:rsidRDefault="00471BD4">
      <w:pPr>
        <w:rPr>
          <w:b/>
          <w:u w:val="single"/>
          <w:lang w:val="en-US"/>
        </w:rPr>
      </w:pPr>
      <w:r w:rsidRPr="00471BD4">
        <w:rPr>
          <w:b/>
          <w:u w:val="single"/>
          <w:lang w:val="en-US"/>
        </w:rPr>
        <w:t>How can you help?</w:t>
      </w:r>
    </w:p>
    <w:p w:rsidR="00471BD4" w:rsidRDefault="00471BD4">
      <w:pPr>
        <w:rPr>
          <w:lang w:val="en-US"/>
        </w:rPr>
      </w:pPr>
      <w:r>
        <w:rPr>
          <w:lang w:val="en-US"/>
        </w:rPr>
        <w:t xml:space="preserve">If </w:t>
      </w:r>
      <w:r w:rsidR="00481546">
        <w:rPr>
          <w:lang w:val="en-US"/>
        </w:rPr>
        <w:t xml:space="preserve">you </w:t>
      </w:r>
      <w:r w:rsidR="00EE6349">
        <w:rPr>
          <w:lang w:val="en-US"/>
        </w:rPr>
        <w:t xml:space="preserve">are on any of the following benefits </w:t>
      </w:r>
      <w:r w:rsidR="00481546">
        <w:rPr>
          <w:lang w:val="en-US"/>
        </w:rPr>
        <w:t>below you can unlock</w:t>
      </w:r>
      <w:r w:rsidR="00EE6349">
        <w:rPr>
          <w:lang w:val="en-US"/>
        </w:rPr>
        <w:t xml:space="preserve"> the </w:t>
      </w:r>
      <w:r w:rsidR="00481546">
        <w:rPr>
          <w:lang w:val="en-US"/>
        </w:rPr>
        <w:t>extra funding</w:t>
      </w:r>
      <w:r w:rsidR="00EE6349">
        <w:rPr>
          <w:lang w:val="en-US"/>
        </w:rPr>
        <w:t xml:space="preserve">… </w:t>
      </w:r>
    </w:p>
    <w:p w:rsidR="00481546" w:rsidRDefault="00481546" w:rsidP="004815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Universal Credit</w:t>
      </w:r>
    </w:p>
    <w:p w:rsidR="00481546" w:rsidRDefault="00481546" w:rsidP="004815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Working Tax Credit</w:t>
      </w:r>
    </w:p>
    <w:p w:rsidR="00481546" w:rsidRDefault="00481546" w:rsidP="004815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Child Tax Credit </w:t>
      </w:r>
    </w:p>
    <w:p w:rsidR="00481546" w:rsidRDefault="00481546" w:rsidP="004815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Income Support</w:t>
      </w:r>
    </w:p>
    <w:p w:rsidR="00481546" w:rsidRDefault="00481546" w:rsidP="004815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Income-based Job Seekers Allowance</w:t>
      </w:r>
    </w:p>
    <w:p w:rsidR="00481546" w:rsidRPr="00481546" w:rsidRDefault="00481546" w:rsidP="004815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Income related Employment and Support Allowance</w:t>
      </w:r>
    </w:p>
    <w:p w:rsidR="00EE6349" w:rsidRDefault="00064047">
      <w:r>
        <w:t xml:space="preserve">For more information please call into the school office.  </w:t>
      </w:r>
    </w:p>
    <w:p w:rsidR="00EE6349" w:rsidRPr="00471BD4" w:rsidRDefault="00EE6349"/>
    <w:sectPr w:rsidR="00EE6349" w:rsidRPr="00471B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47" w:rsidRDefault="00064047" w:rsidP="00064047">
      <w:pPr>
        <w:spacing w:after="0" w:line="240" w:lineRule="auto"/>
      </w:pPr>
      <w:r>
        <w:separator/>
      </w:r>
    </w:p>
  </w:endnote>
  <w:endnote w:type="continuationSeparator" w:id="0">
    <w:p w:rsidR="00064047" w:rsidRDefault="00064047" w:rsidP="0006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47" w:rsidRDefault="00064047" w:rsidP="00064047">
      <w:pPr>
        <w:spacing w:after="0" w:line="240" w:lineRule="auto"/>
      </w:pPr>
      <w:r>
        <w:separator/>
      </w:r>
    </w:p>
  </w:footnote>
  <w:footnote w:type="continuationSeparator" w:id="0">
    <w:p w:rsidR="00064047" w:rsidRDefault="00064047" w:rsidP="0006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47" w:rsidRDefault="0006404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6a548a785b24295bcf5ad2f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64047" w:rsidRPr="00064047" w:rsidRDefault="00064047" w:rsidP="0006404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640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6a548a785b24295bcf5ad2f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EuvoJ4cAwAANwYAAA4AAAAAAAAAAAAA&#10;AAAALgIAAGRycy9lMm9Eb2MueG1sUEsBAi0AFAAGAAgAAAAhAC86uUbcAAAAB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064047" w:rsidRPr="00064047" w:rsidRDefault="00064047" w:rsidP="0006404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6404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53D9"/>
    <w:multiLevelType w:val="hybridMultilevel"/>
    <w:tmpl w:val="F468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D4"/>
    <w:rsid w:val="00064047"/>
    <w:rsid w:val="00471BD4"/>
    <w:rsid w:val="00481546"/>
    <w:rsid w:val="00777537"/>
    <w:rsid w:val="00B65306"/>
    <w:rsid w:val="00E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76B281-7710-474C-B9EF-BE86A61C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BD4"/>
    <w:pPr>
      <w:spacing w:after="0" w:line="240" w:lineRule="auto"/>
    </w:pPr>
  </w:style>
  <w:style w:type="table" w:styleId="TableGrid">
    <w:name w:val="Table Grid"/>
    <w:basedOn w:val="TableNormal"/>
    <w:uiPriority w:val="59"/>
    <w:rsid w:val="0047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047"/>
  </w:style>
  <w:style w:type="paragraph" w:styleId="Footer">
    <w:name w:val="footer"/>
    <w:basedOn w:val="Normal"/>
    <w:link w:val="FooterChar"/>
    <w:uiPriority w:val="99"/>
    <w:unhideWhenUsed/>
    <w:rsid w:val="0006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Chudley</dc:creator>
  <cp:keywords/>
  <dc:description/>
  <cp:lastModifiedBy>Simcox, Karen</cp:lastModifiedBy>
  <cp:revision>2</cp:revision>
  <dcterms:created xsi:type="dcterms:W3CDTF">2020-01-20T14:20:00Z</dcterms:created>
  <dcterms:modified xsi:type="dcterms:W3CDTF">2020-01-20T14:20:00Z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Emma.Chudley@stockton.gov.uk</vt:lpwstr>
  </property>
  <property fmtid="{D5CDD505-2E9C-101B-9397-08002B2CF9AE}" pid="5" name="MSIP_Label_b0959cb5-d6fa-43bd-af65-dd08ea55ea38_SetDate">
    <vt:lpwstr>2020-01-13T19:23:17.7490255Z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ef5f40b9-5ed7-48ed-8ebc-67d1664a683d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